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018"/>
        <w:gridCol w:w="3006"/>
      </w:tblGrid>
      <w:tr w:rsidR="007F7B96" w:rsidTr="00D8199B">
        <w:tc>
          <w:tcPr>
            <w:tcW w:w="3750" w:type="pct"/>
          </w:tcPr>
          <w:p w:rsidR="007F7B96" w:rsidRPr="000056DF" w:rsidRDefault="007F7B96" w:rsidP="00D8199B">
            <w:pPr>
              <w:pStyle w:val="Header"/>
              <w:ind w:left="720"/>
              <w:rPr>
                <w:b/>
              </w:rPr>
            </w:pPr>
            <w:bookmarkStart w:id="0" w:name="_GoBack"/>
            <w:bookmarkEnd w:id="0"/>
            <w:r w:rsidRPr="000056DF">
              <w:rPr>
                <w:b/>
              </w:rPr>
              <w:t>Avery Quinn</w:t>
            </w:r>
          </w:p>
          <w:p w:rsidR="007F7B96" w:rsidRPr="005A4164" w:rsidRDefault="007F7B96" w:rsidP="00D8199B">
            <w:pPr>
              <w:pStyle w:val="Header"/>
              <w:ind w:left="720"/>
              <w:rPr>
                <w:b/>
              </w:rPr>
            </w:pPr>
            <w:r w:rsidRPr="005A4164">
              <w:rPr>
                <w:b/>
              </w:rPr>
              <w:t>1784 Center Street</w:t>
            </w:r>
          </w:p>
          <w:p w:rsidR="007F7B96" w:rsidRPr="005A4164" w:rsidRDefault="007F7B96" w:rsidP="00D8199B">
            <w:pPr>
              <w:pStyle w:val="Header"/>
              <w:ind w:left="720"/>
              <w:rPr>
                <w:b/>
              </w:rPr>
            </w:pPr>
            <w:r w:rsidRPr="005A4164">
              <w:rPr>
                <w:b/>
              </w:rPr>
              <w:t>Iowa City, IA 53340</w:t>
            </w:r>
          </w:p>
          <w:p w:rsidR="007F7B96" w:rsidRDefault="007F7B96" w:rsidP="00D8199B">
            <w:pPr>
              <w:pStyle w:val="Header"/>
              <w:ind w:left="720"/>
            </w:pPr>
            <w:r w:rsidRPr="005A4164">
              <w:rPr>
                <w:b/>
              </w:rPr>
              <w:t>Cell (319) 555-1622</w:t>
            </w:r>
          </w:p>
        </w:tc>
        <w:tc>
          <w:tcPr>
            <w:tcW w:w="1250" w:type="pct"/>
          </w:tcPr>
          <w:p w:rsidR="007F7B96" w:rsidRDefault="007F7B96" w:rsidP="00D8199B">
            <w:pPr>
              <w:pStyle w:val="Header"/>
              <w:jc w:val="right"/>
            </w:pPr>
            <w:r>
              <w:rPr>
                <w:noProof/>
                <w:lang w:eastAsia="en-US"/>
              </w:rPr>
              <w:drawing>
                <wp:inline distT="0" distB="0" distL="0" distR="0" wp14:anchorId="1B5ADF3C" wp14:editId="0832BD45">
                  <wp:extent cx="862781" cy="685799"/>
                  <wp:effectExtent l="38100" t="38100" r="90170" b="958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62781" cy="685799"/>
                          </a:xfrm>
                          <a:prstGeom prst="rect">
                            <a:avLst/>
                          </a:prstGeom>
                          <a:noFill/>
                          <a:ln>
                            <a:noFill/>
                          </a:ln>
                          <a:effectLst>
                            <a:outerShdw blurRad="50800" dist="38100" dir="2700000" algn="tl" rotWithShape="0">
                              <a:prstClr val="black">
                                <a:alpha val="40000"/>
                              </a:prstClr>
                            </a:outerShdw>
                          </a:effectLst>
                        </pic:spPr>
                      </pic:pic>
                    </a:graphicData>
                  </a:graphic>
                </wp:inline>
              </w:drawing>
            </w:r>
          </w:p>
        </w:tc>
      </w:tr>
    </w:tbl>
    <w:p w:rsidR="000273F8" w:rsidRDefault="00A13A86" w:rsidP="00CD2F25">
      <w:pPr>
        <w:pStyle w:val="Date"/>
        <w:spacing w:before="240"/>
      </w:pPr>
      <w:sdt>
        <w:sdtPr>
          <w:id w:val="1090121960"/>
          <w:placeholder>
            <w:docPart w:val="33B4DA537B424C2E82BCD2F3C9B78C8A"/>
          </w:placeholder>
          <w:showingPlcHdr/>
          <w:date>
            <w:dateFormat w:val="MMMM d, yyyy"/>
            <w:lid w:val="en-US"/>
            <w:storeMappedDataAs w:val="dateTime"/>
            <w:calendar w:val="gregorian"/>
          </w:date>
        </w:sdtPr>
        <w:sdtEndPr/>
        <w:sdtContent>
          <w:r w:rsidR="0076033B">
            <w:t>Click Here to Select A Date</w:t>
          </w:r>
        </w:sdtContent>
      </w:sdt>
      <w:bookmarkStart w:id="1" w:name="_|lAagC3G6s0i6EqoNAs6dtg==|1809|1"/>
      <w:bookmarkEnd w:id="1"/>
    </w:p>
    <w:p w:rsidR="000273F8" w:rsidRPr="00BE5897" w:rsidRDefault="00BE5897" w:rsidP="002D5A0D">
      <w:pPr>
        <w:pStyle w:val="Recipient"/>
        <w:spacing w:before="0" w:after="0"/>
        <w:rPr>
          <w:b w:val="0"/>
        </w:rPr>
      </w:pPr>
      <w:r w:rsidRPr="00BE5897">
        <w:rPr>
          <w:b w:val="0"/>
        </w:rPr>
        <w:t>INSERT INSIDE ADDRESS</w:t>
      </w:r>
      <w:bookmarkStart w:id="2" w:name="_|lAagC3G6s0i6EqoNAs6dtg==|1809|2"/>
      <w:bookmarkEnd w:id="2"/>
    </w:p>
    <w:p w:rsidR="000273F8" w:rsidRDefault="00BE5897" w:rsidP="00CD2F25">
      <w:pPr>
        <w:pStyle w:val="Salutation"/>
        <w:spacing w:before="240"/>
      </w:pPr>
      <w:r>
        <w:t>INSERT GREETING LINE</w:t>
      </w:r>
      <w:bookmarkStart w:id="3" w:name="_|lAagC3G6s0i6EqoNAs6dtg==|1809|3"/>
      <w:bookmarkEnd w:id="3"/>
    </w:p>
    <w:p w:rsidR="00BE5897" w:rsidRDefault="00BE5897" w:rsidP="00BE5897">
      <w:r>
        <w:t>Believe it or not, it</w:t>
      </w:r>
      <w:r w:rsidR="00EE648B">
        <w:t xml:space="preserve"> has</w:t>
      </w:r>
      <w:r>
        <w:t xml:space="preserve"> been almost 15 years since the Class of 200</w:t>
      </w:r>
      <w:r w:rsidR="008016AD">
        <w:t>0</w:t>
      </w:r>
      <w:r>
        <w:t xml:space="preserve"> graduated from Harrison High School, which means we are fast approaching our reunion. Please reserve the weekend of July 22-24, 201</w:t>
      </w:r>
      <w:r w:rsidR="008016AD">
        <w:t>5</w:t>
      </w:r>
      <w:r>
        <w:t xml:space="preserve"> for the </w:t>
      </w:r>
      <w:r w:rsidR="00667829">
        <w:t>festivities.</w:t>
      </w:r>
      <w:bookmarkStart w:id="4" w:name="_|lAagC3G6s0i6EqoNAs6dtg==|1809|4"/>
      <w:bookmarkEnd w:id="4"/>
    </w:p>
    <w:p w:rsidR="00BE5897" w:rsidRDefault="00BE5897" w:rsidP="00BE5897">
      <w:r>
        <w:t>Most people responded to our recent survey by voting for a casual gathering, so the reunion committee has selected informal sites and events, ideal for mingling and catching up with one another. The reunion kick-off is 7</w:t>
      </w:r>
      <w:r w:rsidR="008016AD">
        <w:t>:00</w:t>
      </w:r>
      <w:r>
        <w:t xml:space="preserve"> p.m. on Friday, July 22 at Sal’s Place (where else?).</w:t>
      </w:r>
      <w:bookmarkStart w:id="5" w:name="_|lAagC3G6s0i6EqoNAs6dtg==|1809|5"/>
      <w:bookmarkEnd w:id="5"/>
    </w:p>
    <w:p w:rsidR="00BE5897" w:rsidRDefault="00BE5897" w:rsidP="00BE5897">
      <w:r>
        <w:t xml:space="preserve">We have reserved the University Park Country Club from Saturday morning through Sunday afternoon for the rest of the reunion. Details </w:t>
      </w:r>
      <w:r w:rsidR="008016AD">
        <w:t xml:space="preserve">still </w:t>
      </w:r>
      <w:r>
        <w:t>are being worked out, but the golf course, pool, tennis courts, and ballroom are scheduled for our use and enjoyment. The theme for the reunion is Tropical Getaway, so please plan accordingly.</w:t>
      </w:r>
      <w:bookmarkStart w:id="6" w:name="_|lAagC3G6s0i6EqoNAs6dtg==|1809|6"/>
      <w:bookmarkEnd w:id="6"/>
    </w:p>
    <w:p w:rsidR="00BE5897" w:rsidRDefault="00BE5897" w:rsidP="00BE5897">
      <w:r>
        <w:t xml:space="preserve">Our goal is to keep the cost of the reunion less than $50.00 per person. We </w:t>
      </w:r>
      <w:r w:rsidR="008016AD">
        <w:t xml:space="preserve">still </w:t>
      </w:r>
      <w:r>
        <w:t>are in the planning stages and welcome your participation. Contact the following members of the reunion committee if you can help out.</w:t>
      </w:r>
      <w:bookmarkStart w:id="7" w:name="_|lAagC3G6s0i6EqoNAs6dtg==|1809|7"/>
      <w:bookmarkEnd w:id="7"/>
    </w:p>
    <w:p w:rsidR="00BE5897" w:rsidRDefault="00BE5897" w:rsidP="00BE5897">
      <w:pPr>
        <w:tabs>
          <w:tab w:val="left" w:pos="2520"/>
          <w:tab w:val="left" w:pos="6480"/>
        </w:tabs>
        <w:spacing w:after="0" w:line="240" w:lineRule="auto"/>
      </w:pPr>
      <w:r>
        <w:t>Member</w:t>
      </w:r>
      <w:r>
        <w:tab/>
        <w:t>Activity</w:t>
      </w:r>
      <w:r>
        <w:tab/>
        <w:t>Phone</w:t>
      </w:r>
      <w:bookmarkStart w:id="8" w:name="_|lAagC3G6s0i6EqoNAs6dtg==|1809|8"/>
      <w:bookmarkEnd w:id="8"/>
    </w:p>
    <w:p w:rsidR="00BE5897" w:rsidRDefault="00BE5897" w:rsidP="00BE5897">
      <w:pPr>
        <w:tabs>
          <w:tab w:val="left" w:pos="2520"/>
          <w:tab w:val="left" w:pos="6480"/>
        </w:tabs>
        <w:spacing w:after="0" w:line="240" w:lineRule="auto"/>
      </w:pPr>
      <w:r>
        <w:t>DeeAnn (Sobieski) Ryan</w:t>
      </w:r>
      <w:r>
        <w:tab/>
        <w:t>Reunion booklet</w:t>
      </w:r>
      <w:r>
        <w:tab/>
        <w:t>(515) 555-4389</w:t>
      </w:r>
      <w:bookmarkStart w:id="9" w:name="_|lAagC3G6s0i6EqoNAs6dtg==|1809|9"/>
      <w:bookmarkEnd w:id="9"/>
    </w:p>
    <w:p w:rsidR="00BE5897" w:rsidRDefault="00BE5897" w:rsidP="00BE5897">
      <w:pPr>
        <w:tabs>
          <w:tab w:val="left" w:pos="2520"/>
          <w:tab w:val="left" w:pos="6480"/>
        </w:tabs>
        <w:spacing w:after="0" w:line="240" w:lineRule="auto"/>
      </w:pPr>
      <w:r>
        <w:t>Avery Quinn</w:t>
      </w:r>
      <w:r>
        <w:tab/>
        <w:t>Website</w:t>
      </w:r>
      <w:r>
        <w:tab/>
        <w:t>(319) 555-1622</w:t>
      </w:r>
      <w:bookmarkStart w:id="10" w:name="_|lAagC3G6s0i6EqoNAs6dtg==|1809|10"/>
      <w:bookmarkEnd w:id="10"/>
    </w:p>
    <w:p w:rsidR="00BE5897" w:rsidRDefault="00BE5897" w:rsidP="00BE5897">
      <w:pPr>
        <w:tabs>
          <w:tab w:val="left" w:pos="2520"/>
          <w:tab w:val="left" w:pos="6480"/>
        </w:tabs>
        <w:spacing w:after="0" w:line="240" w:lineRule="auto"/>
      </w:pPr>
      <w:r>
        <w:t>Abby (Erdman) Holland</w:t>
      </w:r>
      <w:r>
        <w:tab/>
      </w:r>
      <w:r w:rsidR="00B064D3">
        <w:t>Invitations</w:t>
      </w:r>
      <w:r>
        <w:tab/>
        <w:t>(515) 555-2749</w:t>
      </w:r>
      <w:bookmarkStart w:id="11" w:name="_|lAagC3G6s0i6EqoNAs6dtg==|1809|11"/>
      <w:bookmarkEnd w:id="11"/>
    </w:p>
    <w:p w:rsidR="00BE5897" w:rsidRDefault="00BE5897" w:rsidP="00BE5897">
      <w:pPr>
        <w:tabs>
          <w:tab w:val="left" w:pos="2520"/>
          <w:tab w:val="left" w:pos="6480"/>
        </w:tabs>
        <w:spacing w:after="0" w:line="240" w:lineRule="auto"/>
      </w:pPr>
      <w:r>
        <w:t>DeeAnn (Sobieski) Ryan</w:t>
      </w:r>
      <w:r>
        <w:tab/>
        <w:t>Events</w:t>
      </w:r>
      <w:r>
        <w:tab/>
        <w:t>(515) 555-4389</w:t>
      </w:r>
      <w:bookmarkStart w:id="12" w:name="_|lAagC3G6s0i6EqoNAs6dtg==|1809|12"/>
      <w:bookmarkEnd w:id="12"/>
    </w:p>
    <w:p w:rsidR="00BE5897" w:rsidRDefault="00BE5897" w:rsidP="00BE5897">
      <w:pPr>
        <w:tabs>
          <w:tab w:val="left" w:pos="2520"/>
          <w:tab w:val="left" w:pos="6480"/>
        </w:tabs>
        <w:spacing w:after="0" w:line="240" w:lineRule="auto"/>
      </w:pPr>
      <w:r>
        <w:t>Kelly Shalton-Belle</w:t>
      </w:r>
      <w:r>
        <w:tab/>
        <w:t>Photos</w:t>
      </w:r>
      <w:r>
        <w:tab/>
        <w:t>(319) 555-1170</w:t>
      </w:r>
      <w:bookmarkStart w:id="13" w:name="_|lAagC3G6s0i6EqoNAs6dtg==|1809|13"/>
      <w:bookmarkEnd w:id="13"/>
    </w:p>
    <w:p w:rsidR="00BE5897" w:rsidRDefault="00BE5897" w:rsidP="00BE5897">
      <w:pPr>
        <w:tabs>
          <w:tab w:val="left" w:pos="2520"/>
          <w:tab w:val="left" w:pos="6480"/>
        </w:tabs>
        <w:spacing w:after="0" w:line="240" w:lineRule="auto"/>
      </w:pPr>
      <w:r>
        <w:t>Theresa (Valdez) Mitchell</w:t>
      </w:r>
      <w:r>
        <w:tab/>
        <w:t>Entertainment</w:t>
      </w:r>
      <w:r>
        <w:tab/>
        <w:t>(612) 555-3241</w:t>
      </w:r>
      <w:bookmarkStart w:id="14" w:name="_|lAagC3G6s0i6EqoNAs6dtg==|1809|14"/>
      <w:bookmarkEnd w:id="14"/>
    </w:p>
    <w:p w:rsidR="00BE5897" w:rsidRDefault="00BE5897" w:rsidP="00BE5897">
      <w:pPr>
        <w:tabs>
          <w:tab w:val="left" w:pos="2520"/>
          <w:tab w:val="left" w:pos="6480"/>
        </w:tabs>
        <w:spacing w:after="0" w:line="240" w:lineRule="auto"/>
      </w:pPr>
      <w:r>
        <w:t>Kelly Shalton-Belle</w:t>
      </w:r>
      <w:r>
        <w:tab/>
        <w:t>Lodging</w:t>
      </w:r>
      <w:r>
        <w:tab/>
        <w:t>(319) 555-1170</w:t>
      </w:r>
      <w:bookmarkStart w:id="15" w:name="_|lAagC3G6s0i6EqoNAs6dtg==|1809|15"/>
      <w:bookmarkEnd w:id="15"/>
    </w:p>
    <w:p w:rsidR="00B064D3" w:rsidRDefault="00BE5897" w:rsidP="00667829">
      <w:pPr>
        <w:spacing w:before="160"/>
      </w:pPr>
      <w:r>
        <w:t xml:space="preserve">The phone number we have for you in our records is. Please let me know if this is incorrect. </w:t>
      </w:r>
      <w:r w:rsidR="00B064D3">
        <w:t>I am eager to see you next summer for our reunion!</w:t>
      </w:r>
      <w:bookmarkStart w:id="16" w:name="_|lAagC3G6s0i6EqoNAs6dtg==|1809|16"/>
      <w:bookmarkEnd w:id="16"/>
    </w:p>
    <w:p w:rsidR="00B064D3" w:rsidRDefault="00B064D3" w:rsidP="00993C19">
      <w:pPr>
        <w:pStyle w:val="Closing"/>
        <w:spacing w:before="240" w:after="600"/>
      </w:pPr>
      <w:r>
        <w:t>Sincerely,</w:t>
      </w:r>
      <w:bookmarkStart w:id="17" w:name="_|lAagC3G6s0i6EqoNAs6dtg==|1809|17"/>
      <w:bookmarkEnd w:id="17"/>
    </w:p>
    <w:p w:rsidR="00B064D3" w:rsidRDefault="00B064D3" w:rsidP="00B064D3">
      <w:pPr>
        <w:pStyle w:val="Signature"/>
        <w:spacing w:after="0"/>
      </w:pPr>
      <w:r>
        <w:lastRenderedPageBreak/>
        <w:t>Avery Quinn</w:t>
      </w:r>
      <w:bookmarkStart w:id="18" w:name="_|lAagC3G6s0i6EqoNAs6dtg==|1809|18"/>
      <w:bookmarkEnd w:id="18"/>
    </w:p>
    <w:p w:rsidR="000056DF" w:rsidRDefault="00B064D3" w:rsidP="00B56B2F">
      <w:pPr>
        <w:pStyle w:val="Title"/>
        <w:spacing w:after="0"/>
      </w:pPr>
      <w:r>
        <w:t>reunion committee chair</w:t>
      </w:r>
      <w:bookmarkStart w:id="19" w:name="_|lAagC3G6s0i6EqoNAs6dtg==|1809|19"/>
      <w:bookmarkEnd w:id="19"/>
    </w:p>
    <w:p w:rsidR="00CB5009" w:rsidRDefault="00CB5009">
      <w:r>
        <w:br w:type="page"/>
      </w:r>
      <w:bookmarkStart w:id="20" w:name="_|lAagC3G6s0i6EqoNAs6dtg==|1809|20"/>
      <w:bookmarkEnd w:id="20"/>
    </w:p>
    <w:p w:rsidR="007B5EB8" w:rsidRPr="007B5EB8" w:rsidRDefault="007B5EB8" w:rsidP="007B5EB8">
      <w:bookmarkStart w:id="21" w:name="_|lAagC3G6s0i6EqoNAs6dtg==|1809|21"/>
      <w:bookmarkEnd w:id="21"/>
    </w:p>
    <w:sectPr w:rsidR="007B5EB8" w:rsidRPr="007B5EB8" w:rsidSect="002E7FF1">
      <w:pgSz w:w="15840" w:h="12240" w:orient="landscape" w:code="1"/>
      <w:pgMar w:top="1080" w:right="2736" w:bottom="1080" w:left="1080" w:header="864" w:footer="720" w:gutter="0"/>
      <w:cols w:space="720"/>
      <w:docGrid w:linePitch="360"/>
      <w:footerReference r:id="rId13" w:type="default"/>
      <w:footerReference r:id="rId14" w:type="first"/>
      <w:footerReference r:id="rId15" w:type="even"/>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A86" w:rsidRDefault="00A13A86">
      <w:pPr>
        <w:spacing w:before="0" w:after="0" w:line="240" w:lineRule="auto"/>
      </w:pPr>
      <w:r>
        <w:separator/>
      </w:r>
    </w:p>
  </w:endnote>
  <w:endnote w:type="continuationSeparator" w:id="0">
    <w:p w:rsidR="00A13A86" w:rsidRDefault="00A13A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t xml:space="preserve">This file created specifically for William Garner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A86" w:rsidRDefault="00A13A86">
      <w:pPr>
        <w:spacing w:before="0" w:after="0" w:line="240" w:lineRule="auto"/>
      </w:pPr>
      <w:r>
        <w:separator/>
      </w:r>
    </w:p>
  </w:footnote>
  <w:footnote w:type="continuationSeparator" w:id="0">
    <w:p w:rsidR="00A13A86" w:rsidRDefault="00A13A86">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3B"/>
    <w:rsid w:val="000056DF"/>
    <w:rsid w:val="000273F8"/>
    <w:rsid w:val="000379C0"/>
    <w:rsid w:val="00160E0F"/>
    <w:rsid w:val="001A7BA3"/>
    <w:rsid w:val="00274787"/>
    <w:rsid w:val="002D5A0D"/>
    <w:rsid w:val="002E7FF1"/>
    <w:rsid w:val="00354E81"/>
    <w:rsid w:val="003C49A5"/>
    <w:rsid w:val="00484AA4"/>
    <w:rsid w:val="0053419B"/>
    <w:rsid w:val="005A4164"/>
    <w:rsid w:val="00655D47"/>
    <w:rsid w:val="00667829"/>
    <w:rsid w:val="006E37D3"/>
    <w:rsid w:val="007114F2"/>
    <w:rsid w:val="00741667"/>
    <w:rsid w:val="0076033B"/>
    <w:rsid w:val="007A2FCE"/>
    <w:rsid w:val="007B5EB8"/>
    <w:rsid w:val="007F7B96"/>
    <w:rsid w:val="008016AD"/>
    <w:rsid w:val="009343F6"/>
    <w:rsid w:val="00993C19"/>
    <w:rsid w:val="00A13A86"/>
    <w:rsid w:val="00AF2958"/>
    <w:rsid w:val="00AF6112"/>
    <w:rsid w:val="00B064D3"/>
    <w:rsid w:val="00B41058"/>
    <w:rsid w:val="00B56B2F"/>
    <w:rsid w:val="00BE5897"/>
    <w:rsid w:val="00CB5009"/>
    <w:rsid w:val="00CD2F25"/>
    <w:rsid w:val="00D01778"/>
    <w:rsid w:val="00E824EE"/>
    <w:rsid w:val="00EA7E4A"/>
    <w:rsid w:val="00EE648B"/>
    <w:rsid w:val="00F00C0F"/>
    <w:rsid w:val="00FB2652"/>
    <w:rsid w:val="00FB3258"/>
    <w:rsid w:val="00FC2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A41944EB-D0D9-4FAE-A784-01D88E2C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9"/>
    <w:unhideWhenUsed/>
    <w:qFormat/>
    <w:pPr>
      <w:pageBreakBefore/>
      <w:spacing w:before="0" w:after="360" w:line="240" w:lineRule="auto"/>
      <w:ind w:left="-360" w:right="-360"/>
      <w:outlineLvl w:val="0"/>
    </w:pPr>
    <w:rPr>
      <w:rFonts w:asciiTheme="majorHAnsi" w:eastAsiaTheme="majorEastAsia" w:hAnsiTheme="majorHAnsi" w:cstheme="majorBidi"/>
      <w:sz w:val="36"/>
    </w:rPr>
  </w:style>
  <w:style w:type="paragraph" w:styleId="Heading2">
    <w:name w:val="heading 2"/>
    <w:basedOn w:val="Normal"/>
    <w:next w:val="Normal"/>
    <w:link w:val="Heading2Char"/>
    <w:uiPriority w:val="9"/>
    <w:unhideWhenUsed/>
    <w:qFormat/>
    <w:pPr>
      <w:keepNext/>
      <w:keepLines/>
      <w:spacing w:before="360" w:after="60" w:line="240" w:lineRule="auto"/>
      <w:outlineLvl w:val="1"/>
    </w:pPr>
    <w:rPr>
      <w:rFonts w:asciiTheme="majorHAnsi" w:eastAsiaTheme="majorEastAsia" w:hAnsiTheme="majorHAnsi" w:cstheme="majorBidi"/>
      <w:caps/>
      <w:color w:val="802E90" w:themeColor="accent1" w:themeShade="BF"/>
      <w:sz w:val="24"/>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AC3EC1"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C3EC1"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551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51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qFormat/>
    <w:pPr>
      <w:pBdr>
        <w:top w:val="single" w:sz="4" w:space="6" w:color="CD8BD9"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kern w:val="20"/>
      <w:sz w:val="36"/>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802E90" w:themeColor="accent1" w:themeShade="BF"/>
      <w:kern w:val="20"/>
      <w:sz w:val="24"/>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AC3EC1"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C3EC1"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551F60"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51F60"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LetterheadTable">
    <w:name w:val="Letterhead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AC3EC1" w:themeColor="accent1"/>
        <w:sz w:val="22"/>
      </w:rPr>
    </w:tblStylePr>
    <w:tblStylePr w:type="firstCol">
      <w:rPr>
        <w:b/>
      </w:rPr>
    </w:tblStylePr>
  </w:style>
  <w:style w:type="table" w:customStyle="1" w:styleId="FinancialTable">
    <w:name w:val="Financial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AC3EC1" w:themeColor="accent1"/>
        <w:sz w:val="22"/>
      </w:rPr>
    </w:tblStylePr>
    <w:tblStylePr w:type="firstCol">
      <w:rPr>
        <w:b/>
      </w:rPr>
    </w:tblStylePr>
  </w:style>
  <w:style w:type="paragraph" w:styleId="Date">
    <w:name w:val="Date"/>
    <w:basedOn w:val="Normal"/>
    <w:next w:val="Normal"/>
    <w:link w:val="DateChar"/>
    <w:uiPriority w:val="1"/>
    <w:qFormat/>
    <w:pPr>
      <w:spacing w:before="1200" w:after="360"/>
    </w:pPr>
    <w:rPr>
      <w:rFonts w:asciiTheme="majorHAnsi" w:eastAsiaTheme="majorEastAsia" w:hAnsiTheme="majorHAnsi" w:cstheme="majorBidi"/>
      <w:caps/>
      <w:color w:val="802E90" w:themeColor="accent1" w:themeShade="BF"/>
    </w:rPr>
  </w:style>
  <w:style w:type="character" w:customStyle="1" w:styleId="DateChar">
    <w:name w:val="Date Char"/>
    <w:basedOn w:val="DefaultParagraphFont"/>
    <w:link w:val="Date"/>
    <w:uiPriority w:val="1"/>
    <w:rPr>
      <w:rFonts w:asciiTheme="majorHAnsi" w:eastAsiaTheme="majorEastAsia" w:hAnsiTheme="majorHAnsi" w:cstheme="majorBidi"/>
      <w:caps/>
      <w:color w:val="802E90" w:themeColor="accent1" w:themeShade="BF"/>
      <w:kern w:val="20"/>
    </w:rPr>
  </w:style>
  <w:style w:type="paragraph" w:customStyle="1" w:styleId="Recipient">
    <w:name w:val="Recipient"/>
    <w:basedOn w:val="Normal"/>
    <w:qFormat/>
    <w:pPr>
      <w:spacing w:after="40"/>
    </w:pPr>
    <w:rPr>
      <w:b/>
      <w:bCs/>
    </w:rPr>
  </w:style>
  <w:style w:type="paragraph" w:styleId="Salutation">
    <w:name w:val="Salutation"/>
    <w:basedOn w:val="Normal"/>
    <w:next w:val="Normal"/>
    <w:link w:val="SalutationChar"/>
    <w:uiPriority w:val="1"/>
    <w:unhideWhenUsed/>
    <w:qFormat/>
    <w:pPr>
      <w:spacing w:before="720"/>
    </w:pPr>
  </w:style>
  <w:style w:type="character" w:customStyle="1" w:styleId="SalutationChar">
    <w:name w:val="Salutation Char"/>
    <w:basedOn w:val="DefaultParagraphFont"/>
    <w:link w:val="Salutation"/>
    <w:uiPriority w:val="1"/>
    <w:rPr>
      <w:kern w:val="20"/>
    </w:rPr>
  </w:style>
  <w:style w:type="paragraph" w:styleId="Closing">
    <w:name w:val="Closing"/>
    <w:basedOn w:val="Normal"/>
    <w:link w:val="ClosingChar"/>
    <w:uiPriority w:val="1"/>
    <w:unhideWhenUsed/>
    <w:qFormat/>
    <w:pPr>
      <w:spacing w:before="480" w:after="960" w:line="240" w:lineRule="auto"/>
    </w:pPr>
  </w:style>
  <w:style w:type="character" w:customStyle="1" w:styleId="ClosingChar">
    <w:name w:val="Closing Char"/>
    <w:basedOn w:val="DefaultParagraphFont"/>
    <w:link w:val="Closing"/>
    <w:uiPriority w:val="1"/>
    <w:rPr>
      <w:kern w:val="20"/>
    </w:rPr>
  </w:style>
  <w:style w:type="paragraph" w:styleId="Signature">
    <w:name w:val="Signature"/>
    <w:basedOn w:val="Normal"/>
    <w:link w:val="SignatureChar"/>
    <w:uiPriority w:val="1"/>
    <w:unhideWhenUsed/>
    <w:qFormat/>
    <w:rPr>
      <w:b/>
      <w:bCs/>
    </w:rPr>
  </w:style>
  <w:style w:type="character" w:customStyle="1" w:styleId="SignatureChar">
    <w:name w:val="Signature Char"/>
    <w:basedOn w:val="DefaultParagraphFont"/>
    <w:link w:val="Signature"/>
    <w:uiPriority w:val="1"/>
    <w:rPr>
      <w:b/>
      <w:bCs/>
      <w:kern w:val="20"/>
    </w:rPr>
  </w:style>
  <w:style w:type="paragraph" w:styleId="Title">
    <w:name w:val="Title"/>
    <w:basedOn w:val="Normal"/>
    <w:next w:val="Normal"/>
    <w:link w:val="TitleChar"/>
    <w:uiPriority w:val="1"/>
    <w:qFormat/>
    <w:pPr>
      <w:spacing w:after="480"/>
    </w:pPr>
    <w:rPr>
      <w:rFonts w:asciiTheme="majorHAnsi" w:eastAsiaTheme="majorEastAsia" w:hAnsiTheme="majorHAnsi" w:cstheme="majorBidi"/>
      <w:caps/>
      <w:color w:val="802E90" w:themeColor="accent1" w:themeShade="BF"/>
    </w:rPr>
  </w:style>
  <w:style w:type="character" w:customStyle="1" w:styleId="TitleChar">
    <w:name w:val="Title Char"/>
    <w:basedOn w:val="DefaultParagraphFont"/>
    <w:link w:val="Title"/>
    <w:uiPriority w:val="1"/>
    <w:rPr>
      <w:rFonts w:asciiTheme="majorHAnsi" w:eastAsiaTheme="majorEastAsia" w:hAnsiTheme="majorHAnsi" w:cstheme="majorBidi"/>
      <w:caps/>
      <w:color w:val="802E90" w:themeColor="accent1" w:themeShade="BF"/>
      <w:kern w:val="20"/>
    </w:rPr>
  </w:style>
  <w:style w:type="paragraph" w:customStyle="1" w:styleId="SingleSpacing">
    <w:name w:val="Single Spacing"/>
    <w:basedOn w:val="Normal"/>
    <w:qFormat/>
    <w:rsid w:val="00BE5897"/>
    <w:pPr>
      <w:spacing w:before="0" w:after="0" w:line="240" w:lineRule="auto"/>
    </w:pPr>
    <w:rPr>
      <w:rFonts w:eastAsiaTheme="minorEastAsia"/>
      <w:color w:val="auto"/>
      <w:kern w:val="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customXml" Target="../customXml/item3.xml" />
  <Relationship Id="rId7" Type="http://schemas.openxmlformats.org/officeDocument/2006/relationships/footnotes" Target="footnote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glossaryDocument" Target="glossary/document.xml" />
  <Relationship Id="rId5" Type="http://schemas.openxmlformats.org/officeDocument/2006/relationships/settings" Target="settings.xml" />
  <Relationship Id="rId10" Type="http://schemas.openxmlformats.org/officeDocument/2006/relationships/fontTable" Target="fontTable.xml" />
  <Relationship Id="rId4" Type="http://schemas.openxmlformats.org/officeDocument/2006/relationships/styles" Target="styles.xml" />
  <Relationship Id="rId9" Type="http://schemas.openxmlformats.org/officeDocument/2006/relationships/image" Target="media/image1.png" />
  <Relationship Id="rId13" Type="http://schemas.openxmlformats.org/officeDocument/2006/relationships/footer" Target="footer1.xml" />
  <Relationship Id="rId14" Type="http://schemas.openxmlformats.org/officeDocument/2006/relationships/footer" Target="footer1.xml" />
  <Relationship Id="rId15" Type="http://schemas.openxmlformats.org/officeDocument/2006/relationships/footer" Target="footer1.xml" />
  <Relationship Id="rId16" Type="http://schemas.openxmlformats.org/officeDocument/2006/relationships/customXml" Target="../customXml/item4.xml" />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AppData\Roaming\Microsoft\Templates\Letterhead%20(Timeles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B4DA537B424C2E82BCD2F3C9B78C8A"/>
        <w:category>
          <w:name w:val="General"/>
          <w:gallery w:val="placeholder"/>
        </w:category>
        <w:types>
          <w:type w:val="bbPlcHdr"/>
        </w:types>
        <w:behaviors>
          <w:behavior w:val="content"/>
        </w:behaviors>
        <w:guid w:val="{A9912E8F-0FF3-4B46-81A7-E0AE89B3A9E3}"/>
      </w:docPartPr>
      <w:docPartBody>
        <w:p w:rsidR="002B7759" w:rsidRDefault="008B5B02">
          <w:pPr>
            <w:pStyle w:val="33B4DA537B424C2E82BCD2F3C9B78C8A"/>
          </w:pPr>
          <w:r>
            <w:t>Click Here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59"/>
    <w:rsid w:val="000B5996"/>
    <w:rsid w:val="001A790B"/>
    <w:rsid w:val="002641EC"/>
    <w:rsid w:val="002B7759"/>
    <w:rsid w:val="002E11F3"/>
    <w:rsid w:val="003F7D91"/>
    <w:rsid w:val="0049111E"/>
    <w:rsid w:val="0054432B"/>
    <w:rsid w:val="005C5303"/>
    <w:rsid w:val="00780F66"/>
    <w:rsid w:val="008B5B02"/>
    <w:rsid w:val="009208BE"/>
    <w:rsid w:val="00A114CC"/>
    <w:rsid w:val="00BE33C3"/>
    <w:rsid w:val="00BE382B"/>
    <w:rsid w:val="00F0203C"/>
    <w:rsid w:val="00F5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B4DA537B424C2E82BCD2F3C9B78C8A">
    <w:name w:val="33B4DA537B424C2E82BCD2F3C9B78C8A"/>
  </w:style>
  <w:style w:type="paragraph" w:customStyle="1" w:styleId="93CBF57952024CA285537C02D376820D">
    <w:name w:val="93CBF57952024CA285537C02D376820D"/>
  </w:style>
  <w:style w:type="paragraph" w:customStyle="1" w:styleId="FE4AFD474FE140F792C962E2769481B2">
    <w:name w:val="FE4AFD474FE140F792C962E2769481B2"/>
  </w:style>
  <w:style w:type="paragraph" w:customStyle="1" w:styleId="BD06EB41010441EE8EE347DFBD7E21B4">
    <w:name w:val="BD06EB41010441EE8EE347DFBD7E21B4"/>
  </w:style>
  <w:style w:type="paragraph" w:customStyle="1" w:styleId="F0E3767E4CFB4729898E4E0D772999F9">
    <w:name w:val="F0E3767E4CFB4729898E4E0D772999F9"/>
  </w:style>
  <w:style w:type="paragraph" w:customStyle="1" w:styleId="1D679135D5B7490C9E887F93CD17D184">
    <w:name w:val="1D679135D5B7490C9E887F93CD17D184"/>
  </w:style>
  <w:style w:type="paragraph" w:customStyle="1" w:styleId="7DD87D787FE947CA8CA67D07AEAC5342">
    <w:name w:val="7DD87D787FE947CA8CA67D07AEAC5342"/>
  </w:style>
  <w:style w:type="paragraph" w:customStyle="1" w:styleId="BA267FC1B356431092CF354767DE7142">
    <w:name w:val="BA267FC1B356431092CF354767DE7142"/>
  </w:style>
  <w:style w:type="paragraph" w:customStyle="1" w:styleId="1670EF90E2374833B3109F7435F01D4B">
    <w:name w:val="1670EF90E2374833B3109F7435F01D4B"/>
  </w:style>
  <w:style w:type="paragraph" w:customStyle="1" w:styleId="C74D900AEC6748D0958732EE9717FA60">
    <w:name w:val="C74D900AEC6748D0958732EE9717FA60"/>
  </w:style>
  <w:style w:type="paragraph" w:customStyle="1" w:styleId="B5433B116C084A618D3F3C734E89ADDC">
    <w:name w:val="B5433B116C084A618D3F3C734E89ADDC"/>
  </w:style>
  <w:style w:type="paragraph" w:customStyle="1" w:styleId="909E0A7398AD4B699464E43A8BF5EC72">
    <w:name w:val="909E0A7398AD4B699464E43A8BF5EC72"/>
  </w:style>
  <w:style w:type="paragraph" w:customStyle="1" w:styleId="5DB787EB2E2C48EEB114B70CB260A047">
    <w:name w:val="5DB787EB2E2C48EEB114B70CB260A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elestial">
  <a:themeElements>
    <a:clrScheme name="Celestial">
      <a:dk1>
        <a:sysClr val="windowText" lastClr="000000"/>
      </a:dk1>
      <a:lt1>
        <a:sysClr val="window" lastClr="FFFFFF"/>
      </a:lt1>
      <a:dk2>
        <a:srgbClr val="18276C"/>
      </a:dk2>
      <a:lt2>
        <a:srgbClr val="EBEBEB"/>
      </a:lt2>
      <a:accent1>
        <a:srgbClr val="AC3EC1"/>
      </a:accent1>
      <a:accent2>
        <a:srgbClr val="477BD1"/>
      </a:accent2>
      <a:accent3>
        <a:srgbClr val="46B298"/>
      </a:accent3>
      <a:accent4>
        <a:srgbClr val="90BA4C"/>
      </a:accent4>
      <a:accent5>
        <a:srgbClr val="DD9D31"/>
      </a:accent5>
      <a:accent6>
        <a:srgbClr val="E25247"/>
      </a:accent6>
      <a:hlink>
        <a:srgbClr val="C573D2"/>
      </a:hlink>
      <a:folHlink>
        <a:srgbClr val="CCAEE8"/>
      </a:folHlink>
    </a:clrScheme>
    <a:fontScheme name="Celestial">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radingEngineProps xmlns="http://tempuri.org/temp">
  <UserID>{0ba00694-ba71-48b3-ba12-aa0d02ce9db6}</UserID>
  <AssignmentID>{0ba00694-ba71-48b3-ba12-aa0d02ce9db6}</AssignmentID>
</GradingEngineProps>
</file>

<file path=customXml/itemProps1.xml><?xml version="1.0" encoding="utf-8"?>
<ds:datastoreItem xmlns:ds="http://schemas.openxmlformats.org/officeDocument/2006/customXml" ds:itemID="{E437E9E5-EE29-454F-8714-516920628209}">
  <ds:schemaRefs>
    <ds:schemaRef ds:uri="http://schemas.microsoft.com/pics"/>
  </ds:schemaRefs>
</ds:datastoreItem>
</file>

<file path=customXml/itemProps2.xml><?xml version="1.0" encoding="utf-8"?>
<ds:datastoreItem xmlns:ds="http://schemas.openxmlformats.org/officeDocument/2006/customXml" ds:itemID="{E1BC2AC5-D34F-4736-8C3D-EAEC9ABE5C67}">
  <ds:schemaRefs>
    <ds:schemaRef ds:uri="http://schemas.microsoft.com/sharepoint/v3/contenttype/forms"/>
  </ds:schemaRefs>
</ds:datastoreItem>
</file>

<file path=customXml/itemProps3.xml><?xml version="1.0" encoding="utf-8"?>
<ds:datastoreItem xmlns:ds="http://schemas.openxmlformats.org/officeDocument/2006/customXml" ds:itemID="{9BF57370-88E8-48B7-A542-8ABE976B936C}">
  <ds:schemaRefs>
    <ds:schemaRef ds:uri="http://schemas.openxmlformats.org/officeDocument/2006/bibliography"/>
  </ds:schemaRefs>
</ds:datastoreItem>
</file>

<file path=customXml/itemProps4.xml><?xml version="1.0" encoding="utf-8"?>
<ds:datastoreItem xmlns:ds="http://schemas.openxmlformats.org/officeDocument/2006/customXml" ds:itemID="{cfc4eaf7-1704-45d9-b1fd-9fa416caf2ac}">
  <ds:schemaRefs>
    <ds:schemaRef ds:uri="http://tempuri.org/temp"/>
  </ds:schemaRefs>
</ds:datastoreItem>
</file>

<file path=docProps/app.xml><?xml version="1.0" encoding="utf-8"?>
<Properties xmlns="http://schemas.openxmlformats.org/officeDocument/2006/extended-properties" xmlns:vt="http://schemas.openxmlformats.org/officeDocument/2006/docPropsVTypes">
  <Template>Letterhead (Timeless design).dotx</Template>
  <TotalTime>57</TotalTime>
  <Pages>3</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2014 Cengage Learning. All rights reserved.</dc:creator>
  <cp:lastModifiedBy/>
  <dcterms:created xsi:type="dcterms:W3CDTF">2013-04-09T17:45:45Z</dcterms:created>
  <dcterms:modified xsi:type="dcterms:W3CDTF">2013-04-09T17:45:48Z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TC028350569991</vt:lpwstr>
  </property>
</Properties>
</file>